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AFB" w:rsidRDefault="00BF3AFB" w:rsidP="00693CB2">
      <w:bookmarkStart w:id="0" w:name="_GoBack"/>
      <w:bookmarkEnd w:id="0"/>
    </w:p>
    <w:p w:rsidR="00BF3AFB" w:rsidRDefault="00BF3AFB" w:rsidP="00BF3AFB">
      <w:pPr>
        <w:ind w:firstLine="708"/>
      </w:pPr>
    </w:p>
    <w:p w:rsidR="004E09A8" w:rsidRDefault="004E09A8" w:rsidP="00BF3AFB">
      <w:pPr>
        <w:pStyle w:val="NormalWeb"/>
        <w:jc w:val="center"/>
        <w:rPr>
          <w:rStyle w:val="Gl"/>
        </w:rPr>
      </w:pPr>
      <w:r>
        <w:rPr>
          <w:rStyle w:val="Gl"/>
        </w:rPr>
        <w:t>MİNİK ELLER ANAOKULU</w:t>
      </w:r>
    </w:p>
    <w:p w:rsidR="00BF3AFB" w:rsidRDefault="004E09A8" w:rsidP="00BF3AFB">
      <w:pPr>
        <w:pStyle w:val="NormalWeb"/>
        <w:jc w:val="center"/>
      </w:pPr>
      <w:r>
        <w:rPr>
          <w:rStyle w:val="Gl"/>
        </w:rPr>
        <w:t xml:space="preserve"> </w:t>
      </w:r>
      <w:r w:rsidR="00BF3AFB">
        <w:rPr>
          <w:rStyle w:val="Gl"/>
        </w:rPr>
        <w:t xml:space="preserve"> ETİK KOMİSYONU FAALİYET PROGRAMI</w:t>
      </w:r>
    </w:p>
    <w:p w:rsidR="00BF3AFB" w:rsidRDefault="00BF3AFB" w:rsidP="00BF3AFB">
      <w:pPr>
        <w:pStyle w:val="NormalWeb"/>
      </w:pPr>
      <w:r>
        <w:t>            Etik, Latince ethica kelimesinden Batı dillerine geçmiştir. Ahlaksal olanın özünü ve temellerini araştıran bilim, insanın kişisel ve toplumsal yaşamındaki ahlaksal davranışları ile ilgili sorunları ele alıp inceleyen, iyi nedir? Evrensel bir ahlak yasası var mıdır? Ne yapmalıyız? gibi sorulara cevap arayan felsefe dalı anlamlarına gelmektedir.</w:t>
      </w:r>
    </w:p>
    <w:p w:rsidR="004E09A8" w:rsidRDefault="004E09A8" w:rsidP="00BF3AFB">
      <w:pPr>
        <w:pStyle w:val="NormalWeb"/>
        <w:jc w:val="center"/>
        <w:rPr>
          <w:rStyle w:val="Gl"/>
        </w:rPr>
      </w:pPr>
      <w:r>
        <w:rPr>
          <w:rStyle w:val="Gl"/>
        </w:rPr>
        <w:t>MİNİK ELLER ANAOKULU</w:t>
      </w:r>
      <w:r w:rsidR="00BF3AFB">
        <w:rPr>
          <w:rStyle w:val="Gl"/>
        </w:rPr>
        <w:t xml:space="preserve"> MÜDÜRLÜĞÜ </w:t>
      </w:r>
    </w:p>
    <w:p w:rsidR="00BF3AFB" w:rsidRDefault="00BF3AFB" w:rsidP="00BF3AFB">
      <w:pPr>
        <w:pStyle w:val="NormalWeb"/>
        <w:jc w:val="center"/>
      </w:pPr>
      <w:r>
        <w:rPr>
          <w:rStyle w:val="Gl"/>
        </w:rPr>
        <w:t xml:space="preserve">ETİK KOMİSYONU ETİK FAALİYET PLANI </w:t>
      </w:r>
    </w:p>
    <w:p w:rsidR="00BF3AFB" w:rsidRDefault="00BF3AFB" w:rsidP="00BF3AFB">
      <w:pPr>
        <w:pStyle w:val="NormalWeb"/>
      </w:pPr>
      <w:r>
        <w:rPr>
          <w:rStyle w:val="Gl"/>
        </w:rPr>
        <w:t>AÇIKLAMALAR</w:t>
      </w:r>
    </w:p>
    <w:p w:rsidR="00BF3AFB" w:rsidRDefault="00BF3AFB" w:rsidP="00BF3AFB">
      <w:pPr>
        <w:pStyle w:val="NormalWeb"/>
      </w:pPr>
      <w:r>
        <w:t>1 • Etik Komisyonunun kurulması,</w:t>
      </w:r>
    </w:p>
    <w:p w:rsidR="00BF3AFB" w:rsidRDefault="00BF3AFB" w:rsidP="00BF3AFB">
      <w:pPr>
        <w:pStyle w:val="NormalWeb"/>
      </w:pPr>
      <w:r>
        <w:t>** İdareciler</w:t>
      </w:r>
    </w:p>
    <w:p w:rsidR="00BF3AFB" w:rsidRDefault="00BF3AFB" w:rsidP="00BF3AFB">
      <w:pPr>
        <w:pStyle w:val="NormalWeb"/>
      </w:pPr>
      <w:r>
        <w:t>** Öğretmenler</w:t>
      </w:r>
    </w:p>
    <w:p w:rsidR="00BF3AFB" w:rsidRDefault="00BF3AFB" w:rsidP="00BF3AFB">
      <w:pPr>
        <w:pStyle w:val="NormalWeb"/>
      </w:pPr>
      <w:r>
        <w:t>• Okulumuz personeline Etik Davranış İlkelerinin tanıtılması,</w:t>
      </w:r>
    </w:p>
    <w:p w:rsidR="00BF3AFB" w:rsidRDefault="00BF3AFB" w:rsidP="00BF3AFB">
      <w:pPr>
        <w:pStyle w:val="NormalWeb"/>
      </w:pPr>
      <w:r>
        <w:t>• Okul Aile Birliği ile işbirliği yapılarak velilere, çalışanlara ve öğrencilere yönelik bilgilendirme faaliyetlerinin yapılması,</w:t>
      </w:r>
    </w:p>
    <w:p w:rsidR="00BF3AFB" w:rsidRDefault="00BF3AFB" w:rsidP="00BF3AFB">
      <w:pPr>
        <w:pStyle w:val="NormalWeb"/>
      </w:pPr>
      <w:r>
        <w:t>• Etik Davranış İlkelerinin okul panosuna asılması</w:t>
      </w:r>
    </w:p>
    <w:p w:rsidR="00BF3AFB" w:rsidRDefault="00BF3AFB" w:rsidP="00BF3AFB">
      <w:pPr>
        <w:pStyle w:val="NormalWeb"/>
      </w:pPr>
      <w:r>
        <w:t>2- </w:t>
      </w:r>
    </w:p>
    <w:p w:rsidR="00BF3AFB" w:rsidRDefault="00BF3AFB" w:rsidP="00BF3AFB">
      <w:pPr>
        <w:pStyle w:val="NormalWeb"/>
      </w:pPr>
      <w:r>
        <w:t>  ** İdareciler</w:t>
      </w:r>
    </w:p>
    <w:p w:rsidR="00BF3AFB" w:rsidRDefault="00BF3AFB" w:rsidP="00BF3AFB">
      <w:pPr>
        <w:pStyle w:val="NormalWeb"/>
      </w:pPr>
      <w:r>
        <w:t>  ** Öğretmenler</w:t>
      </w:r>
    </w:p>
    <w:p w:rsidR="00BF3AFB" w:rsidRDefault="00BF3AFB" w:rsidP="00BF3AFB">
      <w:pPr>
        <w:pStyle w:val="NormalWeb"/>
      </w:pPr>
      <w:r>
        <w:t>** Öğrenciler</w:t>
      </w:r>
    </w:p>
    <w:p w:rsidR="00BF3AFB" w:rsidRDefault="00BF3AFB" w:rsidP="00BF3AFB">
      <w:pPr>
        <w:pStyle w:val="NormalWeb"/>
      </w:pPr>
      <w:r>
        <w:t>** Veliler</w:t>
      </w:r>
    </w:p>
    <w:p w:rsidR="00BF3AFB" w:rsidRDefault="00BF3AFB" w:rsidP="00BF3AFB">
      <w:pPr>
        <w:pStyle w:val="NormalWeb"/>
      </w:pPr>
      <w:r>
        <w:t>3 • 25 Mayıs Etik Günü faaliyetleri, 25 Mayıs Okul Personeli, Öğrenciler ve Veliler</w:t>
      </w:r>
    </w:p>
    <w:p w:rsidR="00F15F94" w:rsidRDefault="00F15F94" w:rsidP="00BF3AFB">
      <w:pPr>
        <w:pStyle w:val="NormalWeb"/>
        <w:jc w:val="center"/>
        <w:rPr>
          <w:rStyle w:val="Gl"/>
        </w:rPr>
      </w:pPr>
    </w:p>
    <w:p w:rsidR="00F15F94" w:rsidRDefault="00F15F94" w:rsidP="00BF3AFB">
      <w:pPr>
        <w:pStyle w:val="NormalWeb"/>
        <w:jc w:val="center"/>
        <w:rPr>
          <w:rStyle w:val="Gl"/>
        </w:rPr>
      </w:pPr>
    </w:p>
    <w:p w:rsidR="00F15F94" w:rsidRDefault="00F15F94" w:rsidP="00BF3AFB">
      <w:pPr>
        <w:pStyle w:val="NormalWeb"/>
        <w:jc w:val="center"/>
        <w:rPr>
          <w:rStyle w:val="Gl"/>
        </w:rPr>
      </w:pPr>
    </w:p>
    <w:p w:rsidR="00F15F94" w:rsidRDefault="00F15F94" w:rsidP="00BF3AFB">
      <w:pPr>
        <w:pStyle w:val="NormalWeb"/>
        <w:jc w:val="center"/>
        <w:rPr>
          <w:rStyle w:val="Gl"/>
        </w:rPr>
      </w:pPr>
    </w:p>
    <w:p w:rsidR="00F15F94" w:rsidRDefault="00F15F94" w:rsidP="00BF3AFB">
      <w:pPr>
        <w:pStyle w:val="NormalWeb"/>
        <w:jc w:val="center"/>
        <w:rPr>
          <w:rStyle w:val="Gl"/>
        </w:rPr>
      </w:pPr>
    </w:p>
    <w:p w:rsidR="00BF3AFB" w:rsidRDefault="004E09A8" w:rsidP="00BF3AFB">
      <w:pPr>
        <w:pStyle w:val="NormalWeb"/>
        <w:jc w:val="center"/>
      </w:pPr>
      <w:r>
        <w:rPr>
          <w:rStyle w:val="Gl"/>
        </w:rPr>
        <w:t xml:space="preserve">MİNİK ELLER ANAOKULU </w:t>
      </w:r>
      <w:r w:rsidR="00BF3AFB">
        <w:rPr>
          <w:rStyle w:val="Gl"/>
        </w:rPr>
        <w:t>ETİK KOMİSYONU ÇALIŞMALARI</w:t>
      </w:r>
    </w:p>
    <w:p w:rsidR="00BF3AFB" w:rsidRDefault="00BF3AFB" w:rsidP="00BF3AFB">
      <w:pPr>
        <w:pStyle w:val="NormalWeb"/>
      </w:pPr>
      <w:r>
        <w:t>Okulumuzda “Kamu Görevlileri Etik Davranış İlkeleri ile Başvuru Usul ve Esasları Hakkın</w:t>
      </w:r>
      <w:r w:rsidR="009C4BB5">
        <w:t>da Yönetmelik” gereği 12.04.2019</w:t>
      </w:r>
      <w:r>
        <w:t xml:space="preserve"> tarihinde </w:t>
      </w:r>
      <w:r w:rsidR="004E09A8">
        <w:t xml:space="preserve">Minik Eller Anaokulu </w:t>
      </w:r>
      <w:r>
        <w:t>Etik Komisyonu aşağıdaki şekilde oluşturulmuştur.</w:t>
      </w:r>
    </w:p>
    <w:p w:rsidR="004E09A8" w:rsidRDefault="004E09A8" w:rsidP="00BF3AFB">
      <w:pPr>
        <w:pStyle w:val="NormalWeb"/>
        <w:jc w:val="center"/>
        <w:rPr>
          <w:rStyle w:val="Gl"/>
        </w:rPr>
      </w:pPr>
    </w:p>
    <w:p w:rsidR="004E09A8" w:rsidRDefault="004E09A8" w:rsidP="00BF3AFB">
      <w:pPr>
        <w:pStyle w:val="NormalWeb"/>
        <w:jc w:val="center"/>
        <w:rPr>
          <w:rStyle w:val="Gl"/>
        </w:rPr>
      </w:pPr>
      <w:r>
        <w:rPr>
          <w:rStyle w:val="Gl"/>
        </w:rPr>
        <w:t xml:space="preserve">MİNİK ELLER ANAOKULU </w:t>
      </w:r>
    </w:p>
    <w:p w:rsidR="00BF3AFB" w:rsidRDefault="00BF3AFB" w:rsidP="00BF3AFB">
      <w:pPr>
        <w:pStyle w:val="NormalWeb"/>
        <w:jc w:val="center"/>
      </w:pPr>
      <w:r>
        <w:rPr>
          <w:rStyle w:val="Gl"/>
        </w:rPr>
        <w:t>ETİK KOMİSYONU</w:t>
      </w:r>
    </w:p>
    <w:p w:rsidR="00BF3AFB" w:rsidRDefault="00BF3AFB" w:rsidP="00BF3AFB">
      <w:pPr>
        <w:pStyle w:val="NormalWeb"/>
      </w:pPr>
      <w:r>
        <w:t>          Komisyon Başkanı :</w:t>
      </w:r>
      <w:r w:rsidR="004E09A8">
        <w:t xml:space="preserve"> SUNA CENGİZ Müdür Yardımcısı</w:t>
      </w:r>
    </w:p>
    <w:p w:rsidR="00BF3AFB" w:rsidRDefault="00BF3AFB" w:rsidP="00BF3AFB">
      <w:pPr>
        <w:pStyle w:val="NormalWeb"/>
      </w:pPr>
      <w:r>
        <w:t>          Üye :</w:t>
      </w:r>
      <w:r w:rsidR="004E09A8">
        <w:t xml:space="preserve"> YASEMİN YİĞİT ARLI Öğretmen</w:t>
      </w:r>
    </w:p>
    <w:p w:rsidR="00BF3AFB" w:rsidRDefault="00BF3AFB" w:rsidP="00BF3AFB">
      <w:pPr>
        <w:pStyle w:val="NormalWeb"/>
      </w:pPr>
      <w:r>
        <w:t>   </w:t>
      </w:r>
      <w:r w:rsidR="004E09A8">
        <w:t xml:space="preserve">       Üye :</w:t>
      </w:r>
      <w:r>
        <w:t xml:space="preserve"> </w:t>
      </w:r>
      <w:r w:rsidR="004E09A8">
        <w:t>GÜLSEREN BÜYÜKSAYAR Öğretmen</w:t>
      </w:r>
    </w:p>
    <w:p w:rsidR="009A1B49" w:rsidRDefault="009A1B49" w:rsidP="00BF3AFB">
      <w:pPr>
        <w:pStyle w:val="NormalWeb"/>
        <w:jc w:val="center"/>
      </w:pPr>
      <w:r>
        <w:t>Komisyon kurulduğu tarihten itibaren 1 yıl süre ile görev yapar.</w:t>
      </w:r>
    </w:p>
    <w:p w:rsidR="00BF3AFB" w:rsidRDefault="00BF3AFB" w:rsidP="00BF3AFB">
      <w:pPr>
        <w:pStyle w:val="NormalWeb"/>
        <w:jc w:val="center"/>
      </w:pPr>
      <w:r>
        <w:rPr>
          <w:rStyle w:val="Gl"/>
        </w:rPr>
        <w:t>ETİK İLKELER</w:t>
      </w:r>
    </w:p>
    <w:p w:rsidR="00BF3AFB" w:rsidRDefault="00BF3AFB" w:rsidP="00BF3AFB">
      <w:pPr>
        <w:pStyle w:val="NormalWeb"/>
      </w:pPr>
      <w:r>
        <w:t>o Görevin yerine getirilmesinde kamu hizmeti bilinci</w:t>
      </w:r>
    </w:p>
    <w:p w:rsidR="00BF3AFB" w:rsidRDefault="00BF3AFB" w:rsidP="00BF3AFB">
      <w:pPr>
        <w:pStyle w:val="NormalWeb"/>
      </w:pPr>
      <w:r>
        <w:t>o Halka hizmet bilinci</w:t>
      </w:r>
    </w:p>
    <w:p w:rsidR="00BF3AFB" w:rsidRDefault="00BF3AFB" w:rsidP="00BF3AFB">
      <w:pPr>
        <w:pStyle w:val="NormalWeb"/>
      </w:pPr>
      <w:r>
        <w:t>o Hizmet standartlarına uyma</w:t>
      </w:r>
    </w:p>
    <w:p w:rsidR="00BF3AFB" w:rsidRDefault="00BF3AFB" w:rsidP="00BF3AFB">
      <w:pPr>
        <w:pStyle w:val="NormalWeb"/>
      </w:pPr>
      <w:r>
        <w:t>o Amaç ve misyona bağlılık</w:t>
      </w:r>
    </w:p>
    <w:p w:rsidR="00BF3AFB" w:rsidRDefault="00BF3AFB" w:rsidP="00BF3AFB">
      <w:pPr>
        <w:pStyle w:val="NormalWeb"/>
      </w:pPr>
      <w:r>
        <w:t>o Dürüstlük ve tarafsızlık</w:t>
      </w:r>
    </w:p>
    <w:p w:rsidR="00BF3AFB" w:rsidRDefault="00BF3AFB" w:rsidP="00BF3AFB">
      <w:pPr>
        <w:pStyle w:val="NormalWeb"/>
      </w:pPr>
      <w:r>
        <w:t>o Saygınlık ve güven</w:t>
      </w:r>
    </w:p>
    <w:p w:rsidR="00BF3AFB" w:rsidRDefault="00BF3AFB" w:rsidP="00BF3AFB">
      <w:pPr>
        <w:pStyle w:val="NormalWeb"/>
      </w:pPr>
      <w:r>
        <w:t>o Nezaket ve saygı</w:t>
      </w:r>
    </w:p>
    <w:p w:rsidR="00BF3AFB" w:rsidRDefault="00BF3AFB" w:rsidP="00BF3AFB">
      <w:pPr>
        <w:pStyle w:val="NormalWeb"/>
      </w:pPr>
      <w:r>
        <w:t>o Yetkili makamlara bildirim</w:t>
      </w:r>
    </w:p>
    <w:p w:rsidR="00BF3AFB" w:rsidRDefault="00BF3AFB" w:rsidP="00BF3AFB">
      <w:pPr>
        <w:pStyle w:val="NormalWeb"/>
      </w:pPr>
      <w:r>
        <w:t>o Çıkar çatışmasından kaçınma</w:t>
      </w:r>
    </w:p>
    <w:p w:rsidR="00BF3AFB" w:rsidRDefault="00BF3AFB" w:rsidP="00BF3AFB">
      <w:pPr>
        <w:pStyle w:val="NormalWeb"/>
      </w:pPr>
      <w:r>
        <w:t>o Görev ve yetkilerin menfaat sağlamak amacıyla kullanılmaması</w:t>
      </w:r>
    </w:p>
    <w:p w:rsidR="00BF3AFB" w:rsidRDefault="00BF3AFB" w:rsidP="00BF3AFB">
      <w:pPr>
        <w:pStyle w:val="NormalWeb"/>
      </w:pPr>
      <w:r>
        <w:t>o Hediye alma ve menfaat sağlama yasağı</w:t>
      </w:r>
    </w:p>
    <w:p w:rsidR="00BF3AFB" w:rsidRDefault="00BF3AFB" w:rsidP="00BF3AFB">
      <w:pPr>
        <w:pStyle w:val="NormalWeb"/>
      </w:pPr>
      <w:r>
        <w:t>o Kamu malları ve kaynaklarının kullanımı</w:t>
      </w:r>
    </w:p>
    <w:p w:rsidR="00BF3AFB" w:rsidRDefault="00BF3AFB" w:rsidP="00BF3AFB">
      <w:pPr>
        <w:pStyle w:val="NormalWeb"/>
      </w:pPr>
      <w:r>
        <w:lastRenderedPageBreak/>
        <w:t>o Savurganlıktan kaçınma</w:t>
      </w:r>
    </w:p>
    <w:p w:rsidR="00BF3AFB" w:rsidRDefault="00BF3AFB" w:rsidP="00BF3AFB">
      <w:pPr>
        <w:pStyle w:val="NormalWeb"/>
      </w:pPr>
      <w:r>
        <w:t>o Bağlayıcı açıklamalar ve gerçek dışı beyan</w:t>
      </w:r>
    </w:p>
    <w:p w:rsidR="00BF3AFB" w:rsidRDefault="00BF3AFB" w:rsidP="00BF3AFB">
      <w:pPr>
        <w:pStyle w:val="NormalWeb"/>
      </w:pPr>
      <w:r>
        <w:t>o Bilgi verme, saydamlık ve katılımcılık</w:t>
      </w:r>
    </w:p>
    <w:p w:rsidR="00BF3AFB" w:rsidRDefault="00BF3AFB" w:rsidP="00BF3AFB">
      <w:pPr>
        <w:pStyle w:val="NormalWeb"/>
      </w:pPr>
      <w:r>
        <w:t>o Yöneticilerin hesap verme sorumluluğu</w:t>
      </w:r>
    </w:p>
    <w:p w:rsidR="00BF3AFB" w:rsidRDefault="00BF3AFB" w:rsidP="00BF3AFB">
      <w:pPr>
        <w:pStyle w:val="NormalWeb"/>
      </w:pPr>
      <w:r>
        <w:t>o Eski kamu görevlileriyle ilişkiler</w:t>
      </w:r>
    </w:p>
    <w:p w:rsidR="00BF3AFB" w:rsidRDefault="00BF3AFB" w:rsidP="00BF3AFB">
      <w:pPr>
        <w:pStyle w:val="NormalWeb"/>
      </w:pPr>
      <w:r>
        <w:t>o Mal bildiriminde bulunma</w:t>
      </w:r>
    </w:p>
    <w:p w:rsidR="00BF3AFB" w:rsidRDefault="00BF3AFB" w:rsidP="00BF3AFB">
      <w:pPr>
        <w:ind w:firstLine="708"/>
      </w:pPr>
    </w:p>
    <w:p w:rsidR="00BF3AFB" w:rsidRDefault="00BF3AFB" w:rsidP="00BF3AFB">
      <w:pPr>
        <w:pStyle w:val="NormalWeb"/>
      </w:pPr>
      <w:r>
        <w:t>           </w:t>
      </w:r>
      <w:r>
        <w:rPr>
          <w:rStyle w:val="Gl"/>
        </w:rPr>
        <w:t>ETİK:</w:t>
      </w:r>
    </w:p>
    <w:p w:rsidR="00BF3AFB" w:rsidRDefault="00BF3AFB" w:rsidP="00BF3AFB">
      <w:pPr>
        <w:pStyle w:val="NormalWeb"/>
      </w:pPr>
      <w:r>
        <w:t>           Etik, Latince ethica kelimesinden Batı dillerine geçmiştir. Ahlaksal olanın özünü ve temellerini araştıran bilim, insanın kişisel ve toplumsal yaşamındaki ahlaksal davranışları ile ilgili sorunları ele alıp inceleyen, iyi nedir? Evrensel bir ahlak yasası var mıdır? Ne yapmalıyız? gibi sorulara cevap arayan felsefe dalı anlamlarına gelmektedir. Ahlak ise İngilizce morals, Almanca moral, Fransızca morale olarak ifade edilir. Belli bir dönemde belli insan topluluklarınca benimsenmiş olan, bireylerin birbirleriyle ilişkilerini düzenleyen törel davranış kurallarının, yasalarının, ilkelerinin toplamı olarak ifade edilmektedir. Acaba Ahlak Felsefesinin konusu nedir? İnsanın günlük hayatta birçok davranışı vardır. Bunlardan bir kısmı zorunlu olarak yapılan davranışlardır. Nefes almak, yemek yemek gibi. Bir kısmı da özgür irademizle seçerek yaptığımız davranışlarımızdır. Yerde bulduğumuz parayı sahibine vermek gibi. İşte bu ikinci tür davranışlar, yani sosyal hayatta kişinin özgür iradesiyle seçerek yaptığı fiil ve eylemler Ahlak Felsefesinin konusunu oluşturur. Dolayısıyla ahlak ile onun felsefesi birbirinden farklı şeylerdir. Etik, ahlakın felsefesidir. Ahlak felsefesi toplumda var olan ahlak üzerine düşünme etkinliğinde bulunmaktır. Yani önce ahlak var, onun üzerine felsefesi var. Ancak günümüzde etik ve ahlak kelimeleri yaygın olarak birbirlerinin yerine kullanılmaktadır.</w:t>
      </w:r>
    </w:p>
    <w:p w:rsidR="00BF3AFB" w:rsidRDefault="00BF3AFB" w:rsidP="00BF3AFB">
      <w:pPr>
        <w:pStyle w:val="NormalWeb"/>
      </w:pPr>
      <w:r>
        <w:t>         </w:t>
      </w:r>
      <w:r>
        <w:rPr>
          <w:rStyle w:val="Gl"/>
        </w:rPr>
        <w:t xml:space="preserve"> MESLEK ETİĞİ:</w:t>
      </w:r>
    </w:p>
    <w:p w:rsidR="00BF3AFB" w:rsidRDefault="00BF3AFB" w:rsidP="00BF3AFB">
      <w:pPr>
        <w:pStyle w:val="NormalWeb"/>
      </w:pPr>
      <w:r>
        <w:t>          Meslek etiği, özellikle doğrudan doğruya insanla ilgili mesleklerde uyulması gereken davranış kuralları olarak tanımlanabilir. Meslek etiğinin en önemli yanlarından biri, dünyanın neresinde olursa olsun, aynı meslekte çalışan bireylerin bu davranış kurallarına uygun davranmalarının gerekli olmasıdır. Meslek etiğinin temelinde insanlarla ilişkiler yatar. Aynı meslekten bireylerin birbirleri ile ilişkilerinde belli davranış kalıplarına uymaları meslek etiğinin gereğidir. Meslek etiği, her zaman bir grubun eseridir. Meslek etiği grup onu koruduğu sürece yürürlükte kalabilen ve bireylere emreden, onları şu ya da bu şekilde davranmaya zorlayan, kişisel eğilimlerine bir sınır çizen ve daha ileri gitmelerine engel olan kurallardan oluşmuştur. Meslek etiği kuralları olarak belirlenen ve üyelerinin genel ve ortak olan davranış biçimlerini tanımlayan ilkelerin üç temel işlevi vardır.</w:t>
      </w:r>
    </w:p>
    <w:p w:rsidR="00BF3AFB" w:rsidRDefault="00BF3AFB" w:rsidP="00BF3AFB">
      <w:pPr>
        <w:pStyle w:val="NormalWeb"/>
      </w:pPr>
      <w:r>
        <w:t>1. Yetersiz ve ilkesiz üyeleri ayırmak.</w:t>
      </w:r>
    </w:p>
    <w:p w:rsidR="00BF3AFB" w:rsidRDefault="00BF3AFB" w:rsidP="00BF3AFB">
      <w:pPr>
        <w:pStyle w:val="NormalWeb"/>
      </w:pPr>
      <w:r>
        <w:t>2. Meslek içi rekabeti düzenlemek.</w:t>
      </w:r>
    </w:p>
    <w:p w:rsidR="00BF3AFB" w:rsidRDefault="00BF3AFB" w:rsidP="00BF3AFB">
      <w:pPr>
        <w:pStyle w:val="NormalWeb"/>
      </w:pPr>
      <w:r>
        <w:lastRenderedPageBreak/>
        <w:t>3. Hizmet ideallerini korumak.</w:t>
      </w:r>
    </w:p>
    <w:p w:rsidR="00F15F94" w:rsidRDefault="00BF3AFB" w:rsidP="00BF3AFB">
      <w:pPr>
        <w:pStyle w:val="NormalWeb"/>
        <w:rPr>
          <w:rStyle w:val="Gl"/>
        </w:rPr>
      </w:pPr>
      <w:r>
        <w:t xml:space="preserve">        </w:t>
      </w:r>
      <w:r>
        <w:rPr>
          <w:rStyle w:val="Gl"/>
        </w:rPr>
        <w:t> </w:t>
      </w:r>
    </w:p>
    <w:p w:rsidR="00BF3AFB" w:rsidRDefault="00BF3AFB" w:rsidP="00BF3AFB">
      <w:pPr>
        <w:pStyle w:val="NormalWeb"/>
      </w:pPr>
      <w:r>
        <w:rPr>
          <w:rStyle w:val="Gl"/>
        </w:rPr>
        <w:t>ETİK KOD:</w:t>
      </w:r>
      <w:r>
        <w:t xml:space="preserve"> Belli bir grup ya da ülke içindeki insanların nasıl davranmaları gerektiğinin gösteren yazılı kurallardır. Çalışanların hangi davranışlarının kabul edilebilir bulunduğuna ilişkin olarak yol gösteren, meslek ya da kurum tarafından belirlenen davranışlardır.</w:t>
      </w:r>
    </w:p>
    <w:p w:rsidR="00BF3AFB" w:rsidRDefault="00BF3AFB" w:rsidP="00BF3AFB">
      <w:pPr>
        <w:pStyle w:val="NormalWeb"/>
      </w:pPr>
      <w:r>
        <w:rPr>
          <w:rStyle w:val="Gl"/>
        </w:rPr>
        <w:t>OKUL/KURUM ETİK KOMİSYONU FAALİYET BİLGİLENDİRME FORMU</w:t>
      </w:r>
    </w:p>
    <w:p w:rsidR="00BF3AFB" w:rsidRDefault="00BF3AFB" w:rsidP="00BF3AFB">
      <w:pPr>
        <w:pStyle w:val="NormalWeb"/>
      </w:pPr>
      <w:r>
        <w:rPr>
          <w:rStyle w:val="Gl"/>
        </w:rPr>
        <w:t>OKUL/KURUM İLÇE :</w:t>
      </w:r>
      <w:r w:rsidR="009859D1">
        <w:t>BAĞLAR</w:t>
      </w:r>
    </w:p>
    <w:p w:rsidR="00BF3AFB" w:rsidRDefault="00BF3AFB" w:rsidP="00BF3AFB">
      <w:pPr>
        <w:pStyle w:val="NormalWeb"/>
      </w:pPr>
      <w:r>
        <w:rPr>
          <w:rStyle w:val="Gl"/>
        </w:rPr>
        <w:t>OKUL:</w:t>
      </w:r>
      <w:r w:rsidR="009859D1">
        <w:t>MİNİK ELLER ANAOKULU</w:t>
      </w:r>
    </w:p>
    <w:p w:rsidR="00BF3AFB" w:rsidRDefault="00BF3AFB" w:rsidP="00BF3AFB">
      <w:pPr>
        <w:pStyle w:val="NormalWeb"/>
      </w:pPr>
      <w:r>
        <w:rPr>
          <w:rStyle w:val="Gl"/>
        </w:rPr>
        <w:t>ADRESİ:</w:t>
      </w:r>
      <w:r>
        <w:t xml:space="preserve"> </w:t>
      </w:r>
      <w:r w:rsidR="009859D1">
        <w:t>BAĞCILAR MH. 1188 SK. 21090 BAĞLAR DİYARBAKIR</w:t>
      </w:r>
    </w:p>
    <w:p w:rsidR="00BF3AFB" w:rsidRDefault="00BF3AFB" w:rsidP="00BF3AFB">
      <w:pPr>
        <w:pStyle w:val="NormalWeb"/>
      </w:pPr>
      <w:r>
        <w:t> </w:t>
      </w:r>
    </w:p>
    <w:p w:rsidR="00BF3AFB" w:rsidRDefault="00BF3AFB" w:rsidP="00BF3AFB">
      <w:pPr>
        <w:pStyle w:val="NormalWeb"/>
        <w:jc w:val="center"/>
      </w:pPr>
      <w:r>
        <w:rPr>
          <w:rStyle w:val="Gl"/>
        </w:rPr>
        <w:t>YAPILAN FAALİYET BİLGİLERİ</w:t>
      </w:r>
    </w:p>
    <w:p w:rsidR="00BF3AFB" w:rsidRDefault="00BF3AFB" w:rsidP="00BF3AFB">
      <w:pPr>
        <w:pStyle w:val="NormalWeb"/>
      </w:pPr>
      <w:r>
        <w:t>Etik Ve Etik İlkeler Hakkında Öğretmen, Öğrenci ve Veli Bilgilendirmesi</w:t>
      </w:r>
    </w:p>
    <w:p w:rsidR="00BF3AFB" w:rsidRDefault="00BF3AFB" w:rsidP="00BF3AFB">
      <w:pPr>
        <w:pStyle w:val="NormalWeb"/>
      </w:pPr>
      <w:r>
        <w:rPr>
          <w:rStyle w:val="Gl"/>
        </w:rPr>
        <w:t>İÇERİĞİ (NELER YAPILDIĞININ KISA ÖZETİ)</w:t>
      </w:r>
    </w:p>
    <w:p w:rsidR="00813435" w:rsidRDefault="009859D1" w:rsidP="00BF3AFB">
      <w:pPr>
        <w:pStyle w:val="NormalWeb"/>
      </w:pPr>
      <w:r>
        <w:t xml:space="preserve">MİNİK ELLER ANAOKULU </w:t>
      </w:r>
      <w:r w:rsidR="00BF3AFB">
        <w:t xml:space="preserve"> Etik Komisyonu tarafından hazırlanan</w:t>
      </w:r>
      <w:r w:rsidR="00813435">
        <w:t xml:space="preserve"> TEMİZLİK  ve NEZAKETLİ OLMAK slaytları çocuklara izletildi. Etik ilkeler hakkında bilgi verildi.</w:t>
      </w:r>
      <w:r w:rsidR="00BF3AFB">
        <w:t xml:space="preserve"> </w:t>
      </w:r>
    </w:p>
    <w:p w:rsidR="00813435" w:rsidRDefault="00813435" w:rsidP="00BF3AFB">
      <w:pPr>
        <w:pStyle w:val="NormalWeb"/>
        <w:rPr>
          <w:rStyle w:val="Gl"/>
          <w:b w:val="0"/>
        </w:rPr>
      </w:pPr>
      <w:r w:rsidRPr="00813435">
        <w:rPr>
          <w:rStyle w:val="Gl"/>
          <w:b w:val="0"/>
        </w:rPr>
        <w:t>Velilere için etik kurallar panosu oluşturuldu.</w:t>
      </w:r>
      <w:r>
        <w:rPr>
          <w:rStyle w:val="Gl"/>
          <w:b w:val="0"/>
        </w:rPr>
        <w:t xml:space="preserve"> Velilerin görebileceği bir yere asıldı. Veli bilgilendirme broşürleri dağıtıldı.</w:t>
      </w:r>
    </w:p>
    <w:p w:rsidR="00813435" w:rsidRPr="00813435" w:rsidRDefault="00813435" w:rsidP="00BF3AFB">
      <w:pPr>
        <w:pStyle w:val="NormalWeb"/>
        <w:rPr>
          <w:rStyle w:val="Gl"/>
          <w:b w:val="0"/>
        </w:rPr>
      </w:pPr>
      <w:r>
        <w:rPr>
          <w:rStyle w:val="Gl"/>
          <w:b w:val="0"/>
        </w:rPr>
        <w:t>Öğretmenler için etik kurallar semineri verildi.</w:t>
      </w:r>
    </w:p>
    <w:p w:rsidR="00BF3AFB" w:rsidRDefault="00BF3AFB" w:rsidP="00BF3AFB">
      <w:pPr>
        <w:pStyle w:val="NormalWeb"/>
      </w:pPr>
      <w:r>
        <w:rPr>
          <w:rStyle w:val="Gl"/>
        </w:rPr>
        <w:t>KATILIMCILARI:</w:t>
      </w:r>
      <w:r>
        <w:t xml:space="preserve"> Öğretmen, Öğrenci ve Veliler</w:t>
      </w:r>
    </w:p>
    <w:p w:rsidR="00BF3AFB" w:rsidRDefault="00BF3AFB" w:rsidP="00BF3AFB">
      <w:pPr>
        <w:pStyle w:val="NormalWeb"/>
      </w:pPr>
      <w:r>
        <w:rPr>
          <w:rStyle w:val="Gl"/>
        </w:rPr>
        <w:t>SONUÇLARI:</w:t>
      </w:r>
      <w:r>
        <w:t xml:space="preserve"> Etik ve Etik İlkeler hakkında katılımcılar bilgilendirildi.</w:t>
      </w:r>
    </w:p>
    <w:p w:rsidR="00BF3AFB" w:rsidRDefault="00BF3AFB" w:rsidP="00BF3AFB">
      <w:pPr>
        <w:pStyle w:val="NormalWeb"/>
      </w:pPr>
      <w:r>
        <w:rPr>
          <w:rStyle w:val="Gl"/>
        </w:rPr>
        <w:t>OKUL/KURUM ONAYI</w:t>
      </w:r>
    </w:p>
    <w:p w:rsidR="009859D1" w:rsidRDefault="009859D1" w:rsidP="009859D1">
      <w:pPr>
        <w:pStyle w:val="NormalWeb"/>
        <w:jc w:val="center"/>
      </w:pPr>
      <w:r>
        <w:t>MENSUR ŞAHİN</w:t>
      </w:r>
    </w:p>
    <w:p w:rsidR="00BF3AFB" w:rsidRDefault="00BF3AFB" w:rsidP="009859D1">
      <w:pPr>
        <w:pStyle w:val="NormalWeb"/>
        <w:jc w:val="center"/>
      </w:pPr>
      <w:r>
        <w:t>Okul Müdürü</w:t>
      </w:r>
    </w:p>
    <w:p w:rsidR="00BF3AFB" w:rsidRPr="00BF3AFB" w:rsidRDefault="00BF3AFB" w:rsidP="00BF3AFB">
      <w:pPr>
        <w:ind w:firstLine="708"/>
      </w:pPr>
    </w:p>
    <w:sectPr w:rsidR="00BF3AFB" w:rsidRPr="00BF3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D7" w:rsidRDefault="00835BD7" w:rsidP="009859D1">
      <w:pPr>
        <w:spacing w:after="0" w:line="240" w:lineRule="auto"/>
      </w:pPr>
      <w:r>
        <w:separator/>
      </w:r>
    </w:p>
  </w:endnote>
  <w:endnote w:type="continuationSeparator" w:id="0">
    <w:p w:rsidR="00835BD7" w:rsidRDefault="00835BD7" w:rsidP="0098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D7" w:rsidRDefault="00835BD7" w:rsidP="009859D1">
      <w:pPr>
        <w:spacing w:after="0" w:line="240" w:lineRule="auto"/>
      </w:pPr>
      <w:r>
        <w:separator/>
      </w:r>
    </w:p>
  </w:footnote>
  <w:footnote w:type="continuationSeparator" w:id="0">
    <w:p w:rsidR="00835BD7" w:rsidRDefault="00835BD7" w:rsidP="0098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3575A"/>
    <w:multiLevelType w:val="hybridMultilevel"/>
    <w:tmpl w:val="2A2C62E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 w15:restartNumberingAfterBreak="0">
    <w:nsid w:val="3C3860AB"/>
    <w:multiLevelType w:val="hybridMultilevel"/>
    <w:tmpl w:val="AC420488"/>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BA"/>
    <w:rsid w:val="003325BA"/>
    <w:rsid w:val="003D722F"/>
    <w:rsid w:val="004C78BA"/>
    <w:rsid w:val="004E09A8"/>
    <w:rsid w:val="00522C53"/>
    <w:rsid w:val="00693CB2"/>
    <w:rsid w:val="00813435"/>
    <w:rsid w:val="008312ED"/>
    <w:rsid w:val="00835BD7"/>
    <w:rsid w:val="009859D1"/>
    <w:rsid w:val="009A1B49"/>
    <w:rsid w:val="009C4BB5"/>
    <w:rsid w:val="00B679B2"/>
    <w:rsid w:val="00BF3AFB"/>
    <w:rsid w:val="00BF7E22"/>
    <w:rsid w:val="00CB0A24"/>
    <w:rsid w:val="00F15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8B60"/>
  <w15:chartTrackingRefBased/>
  <w15:docId w15:val="{3D42F46B-1A78-4BAF-BA2A-BB47C19B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2C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2C53"/>
    <w:rPr>
      <w:rFonts w:ascii="Segoe UI" w:hAnsi="Segoe UI" w:cs="Segoe UI"/>
      <w:sz w:val="18"/>
      <w:szCs w:val="18"/>
    </w:rPr>
  </w:style>
  <w:style w:type="paragraph" w:styleId="NormalWeb">
    <w:name w:val="Normal (Web)"/>
    <w:basedOn w:val="Normal"/>
    <w:uiPriority w:val="99"/>
    <w:semiHidden/>
    <w:unhideWhenUsed/>
    <w:rsid w:val="00BF3A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F3AFB"/>
    <w:rPr>
      <w:b/>
      <w:bCs/>
    </w:rPr>
  </w:style>
  <w:style w:type="paragraph" w:styleId="stBilgi">
    <w:name w:val="header"/>
    <w:basedOn w:val="Normal"/>
    <w:link w:val="stBilgiChar"/>
    <w:uiPriority w:val="99"/>
    <w:unhideWhenUsed/>
    <w:rsid w:val="009859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59D1"/>
  </w:style>
  <w:style w:type="paragraph" w:styleId="AltBilgi">
    <w:name w:val="footer"/>
    <w:basedOn w:val="Normal"/>
    <w:link w:val="AltBilgiChar"/>
    <w:uiPriority w:val="99"/>
    <w:unhideWhenUsed/>
    <w:rsid w:val="009859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00270">
      <w:bodyDiv w:val="1"/>
      <w:marLeft w:val="0"/>
      <w:marRight w:val="0"/>
      <w:marTop w:val="0"/>
      <w:marBottom w:val="0"/>
      <w:divBdr>
        <w:top w:val="none" w:sz="0" w:space="0" w:color="auto"/>
        <w:left w:val="none" w:sz="0" w:space="0" w:color="auto"/>
        <w:bottom w:val="none" w:sz="0" w:space="0" w:color="auto"/>
        <w:right w:val="none" w:sz="0" w:space="0" w:color="auto"/>
      </w:divBdr>
      <w:divsChild>
        <w:div w:id="516579162">
          <w:marLeft w:val="0"/>
          <w:marRight w:val="0"/>
          <w:marTop w:val="0"/>
          <w:marBottom w:val="0"/>
          <w:divBdr>
            <w:top w:val="none" w:sz="0" w:space="0" w:color="auto"/>
            <w:left w:val="none" w:sz="0" w:space="0" w:color="auto"/>
            <w:bottom w:val="none" w:sz="0" w:space="0" w:color="auto"/>
            <w:right w:val="none" w:sz="0" w:space="0" w:color="auto"/>
          </w:divBdr>
          <w:divsChild>
            <w:div w:id="2105614032">
              <w:marLeft w:val="0"/>
              <w:marRight w:val="0"/>
              <w:marTop w:val="0"/>
              <w:marBottom w:val="0"/>
              <w:divBdr>
                <w:top w:val="none" w:sz="0" w:space="0" w:color="auto"/>
                <w:left w:val="none" w:sz="0" w:space="0" w:color="auto"/>
                <w:bottom w:val="none" w:sz="0" w:space="0" w:color="auto"/>
                <w:right w:val="none" w:sz="0" w:space="0" w:color="auto"/>
              </w:divBdr>
              <w:divsChild>
                <w:div w:id="751584451">
                  <w:marLeft w:val="0"/>
                  <w:marRight w:val="0"/>
                  <w:marTop w:val="0"/>
                  <w:marBottom w:val="0"/>
                  <w:divBdr>
                    <w:top w:val="none" w:sz="0" w:space="0" w:color="auto"/>
                    <w:left w:val="none" w:sz="0" w:space="0" w:color="auto"/>
                    <w:bottom w:val="none" w:sz="0" w:space="0" w:color="auto"/>
                    <w:right w:val="none" w:sz="0" w:space="0" w:color="auto"/>
                  </w:divBdr>
                  <w:divsChild>
                    <w:div w:id="859705349">
                      <w:marLeft w:val="0"/>
                      <w:marRight w:val="0"/>
                      <w:marTop w:val="0"/>
                      <w:marBottom w:val="0"/>
                      <w:divBdr>
                        <w:top w:val="none" w:sz="0" w:space="0" w:color="auto"/>
                        <w:left w:val="none" w:sz="0" w:space="0" w:color="auto"/>
                        <w:bottom w:val="none" w:sz="0" w:space="0" w:color="auto"/>
                        <w:right w:val="none" w:sz="0" w:space="0" w:color="auto"/>
                      </w:divBdr>
                      <w:divsChild>
                        <w:div w:id="1395547604">
                          <w:marLeft w:val="0"/>
                          <w:marRight w:val="0"/>
                          <w:marTop w:val="0"/>
                          <w:marBottom w:val="0"/>
                          <w:divBdr>
                            <w:top w:val="none" w:sz="0" w:space="0" w:color="auto"/>
                            <w:left w:val="none" w:sz="0" w:space="0" w:color="auto"/>
                            <w:bottom w:val="none" w:sz="0" w:space="0" w:color="auto"/>
                            <w:right w:val="none" w:sz="0" w:space="0" w:color="auto"/>
                          </w:divBdr>
                          <w:divsChild>
                            <w:div w:id="1866869698">
                              <w:marLeft w:val="0"/>
                              <w:marRight w:val="0"/>
                              <w:marTop w:val="0"/>
                              <w:marBottom w:val="0"/>
                              <w:divBdr>
                                <w:top w:val="none" w:sz="0" w:space="0" w:color="auto"/>
                                <w:left w:val="none" w:sz="0" w:space="0" w:color="auto"/>
                                <w:bottom w:val="none" w:sz="0" w:space="0" w:color="auto"/>
                                <w:right w:val="none" w:sz="0" w:space="0" w:color="auto"/>
                              </w:divBdr>
                              <w:divsChild>
                                <w:div w:id="766853401">
                                  <w:marLeft w:val="0"/>
                                  <w:marRight w:val="0"/>
                                  <w:marTop w:val="0"/>
                                  <w:marBottom w:val="0"/>
                                  <w:divBdr>
                                    <w:top w:val="none" w:sz="0" w:space="0" w:color="auto"/>
                                    <w:left w:val="none" w:sz="0" w:space="0" w:color="auto"/>
                                    <w:bottom w:val="none" w:sz="0" w:space="0" w:color="auto"/>
                                    <w:right w:val="none" w:sz="0" w:space="0" w:color="auto"/>
                                  </w:divBdr>
                                  <w:divsChild>
                                    <w:div w:id="2140997383">
                                      <w:marLeft w:val="0"/>
                                      <w:marRight w:val="0"/>
                                      <w:marTop w:val="0"/>
                                      <w:marBottom w:val="0"/>
                                      <w:divBdr>
                                        <w:top w:val="none" w:sz="0" w:space="0" w:color="auto"/>
                                        <w:left w:val="none" w:sz="0" w:space="0" w:color="auto"/>
                                        <w:bottom w:val="none" w:sz="0" w:space="0" w:color="auto"/>
                                        <w:right w:val="none" w:sz="0" w:space="0" w:color="auto"/>
                                      </w:divBdr>
                                      <w:divsChild>
                                        <w:div w:id="2011566261">
                                          <w:marLeft w:val="0"/>
                                          <w:marRight w:val="0"/>
                                          <w:marTop w:val="0"/>
                                          <w:marBottom w:val="0"/>
                                          <w:divBdr>
                                            <w:top w:val="none" w:sz="0" w:space="0" w:color="auto"/>
                                            <w:left w:val="none" w:sz="0" w:space="0" w:color="auto"/>
                                            <w:bottom w:val="none" w:sz="0" w:space="0" w:color="auto"/>
                                            <w:right w:val="none" w:sz="0" w:space="0" w:color="auto"/>
                                          </w:divBdr>
                                          <w:divsChild>
                                            <w:div w:id="7526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251682">
      <w:bodyDiv w:val="1"/>
      <w:marLeft w:val="0"/>
      <w:marRight w:val="0"/>
      <w:marTop w:val="0"/>
      <w:marBottom w:val="0"/>
      <w:divBdr>
        <w:top w:val="none" w:sz="0" w:space="0" w:color="auto"/>
        <w:left w:val="none" w:sz="0" w:space="0" w:color="auto"/>
        <w:bottom w:val="none" w:sz="0" w:space="0" w:color="auto"/>
        <w:right w:val="none" w:sz="0" w:space="0" w:color="auto"/>
      </w:divBdr>
      <w:divsChild>
        <w:div w:id="33779364">
          <w:marLeft w:val="0"/>
          <w:marRight w:val="0"/>
          <w:marTop w:val="0"/>
          <w:marBottom w:val="0"/>
          <w:divBdr>
            <w:top w:val="none" w:sz="0" w:space="0" w:color="auto"/>
            <w:left w:val="none" w:sz="0" w:space="0" w:color="auto"/>
            <w:bottom w:val="none" w:sz="0" w:space="0" w:color="auto"/>
            <w:right w:val="none" w:sz="0" w:space="0" w:color="auto"/>
          </w:divBdr>
          <w:divsChild>
            <w:div w:id="1162354640">
              <w:marLeft w:val="0"/>
              <w:marRight w:val="0"/>
              <w:marTop w:val="0"/>
              <w:marBottom w:val="0"/>
              <w:divBdr>
                <w:top w:val="none" w:sz="0" w:space="0" w:color="auto"/>
                <w:left w:val="none" w:sz="0" w:space="0" w:color="auto"/>
                <w:bottom w:val="none" w:sz="0" w:space="0" w:color="auto"/>
                <w:right w:val="none" w:sz="0" w:space="0" w:color="auto"/>
              </w:divBdr>
              <w:divsChild>
                <w:div w:id="1449659631">
                  <w:marLeft w:val="0"/>
                  <w:marRight w:val="0"/>
                  <w:marTop w:val="0"/>
                  <w:marBottom w:val="0"/>
                  <w:divBdr>
                    <w:top w:val="none" w:sz="0" w:space="0" w:color="auto"/>
                    <w:left w:val="none" w:sz="0" w:space="0" w:color="auto"/>
                    <w:bottom w:val="none" w:sz="0" w:space="0" w:color="auto"/>
                    <w:right w:val="none" w:sz="0" w:space="0" w:color="auto"/>
                  </w:divBdr>
                  <w:divsChild>
                    <w:div w:id="1682195026">
                      <w:marLeft w:val="0"/>
                      <w:marRight w:val="0"/>
                      <w:marTop w:val="0"/>
                      <w:marBottom w:val="0"/>
                      <w:divBdr>
                        <w:top w:val="none" w:sz="0" w:space="0" w:color="auto"/>
                        <w:left w:val="none" w:sz="0" w:space="0" w:color="auto"/>
                        <w:bottom w:val="none" w:sz="0" w:space="0" w:color="auto"/>
                        <w:right w:val="none" w:sz="0" w:space="0" w:color="auto"/>
                      </w:divBdr>
                      <w:divsChild>
                        <w:div w:id="1887451519">
                          <w:marLeft w:val="0"/>
                          <w:marRight w:val="0"/>
                          <w:marTop w:val="0"/>
                          <w:marBottom w:val="0"/>
                          <w:divBdr>
                            <w:top w:val="none" w:sz="0" w:space="0" w:color="auto"/>
                            <w:left w:val="none" w:sz="0" w:space="0" w:color="auto"/>
                            <w:bottom w:val="none" w:sz="0" w:space="0" w:color="auto"/>
                            <w:right w:val="none" w:sz="0" w:space="0" w:color="auto"/>
                          </w:divBdr>
                          <w:divsChild>
                            <w:div w:id="263609330">
                              <w:marLeft w:val="0"/>
                              <w:marRight w:val="0"/>
                              <w:marTop w:val="0"/>
                              <w:marBottom w:val="0"/>
                              <w:divBdr>
                                <w:top w:val="none" w:sz="0" w:space="0" w:color="auto"/>
                                <w:left w:val="none" w:sz="0" w:space="0" w:color="auto"/>
                                <w:bottom w:val="none" w:sz="0" w:space="0" w:color="auto"/>
                                <w:right w:val="none" w:sz="0" w:space="0" w:color="auto"/>
                              </w:divBdr>
                              <w:divsChild>
                                <w:div w:id="874318479">
                                  <w:marLeft w:val="0"/>
                                  <w:marRight w:val="0"/>
                                  <w:marTop w:val="0"/>
                                  <w:marBottom w:val="0"/>
                                  <w:divBdr>
                                    <w:top w:val="none" w:sz="0" w:space="0" w:color="auto"/>
                                    <w:left w:val="none" w:sz="0" w:space="0" w:color="auto"/>
                                    <w:bottom w:val="none" w:sz="0" w:space="0" w:color="auto"/>
                                    <w:right w:val="none" w:sz="0" w:space="0" w:color="auto"/>
                                  </w:divBdr>
                                  <w:divsChild>
                                    <w:div w:id="1853566016">
                                      <w:marLeft w:val="0"/>
                                      <w:marRight w:val="0"/>
                                      <w:marTop w:val="0"/>
                                      <w:marBottom w:val="0"/>
                                      <w:divBdr>
                                        <w:top w:val="none" w:sz="0" w:space="0" w:color="auto"/>
                                        <w:left w:val="none" w:sz="0" w:space="0" w:color="auto"/>
                                        <w:bottom w:val="none" w:sz="0" w:space="0" w:color="auto"/>
                                        <w:right w:val="none" w:sz="0" w:space="0" w:color="auto"/>
                                      </w:divBdr>
                                      <w:divsChild>
                                        <w:div w:id="1604452768">
                                          <w:marLeft w:val="0"/>
                                          <w:marRight w:val="0"/>
                                          <w:marTop w:val="0"/>
                                          <w:marBottom w:val="0"/>
                                          <w:divBdr>
                                            <w:top w:val="none" w:sz="0" w:space="0" w:color="auto"/>
                                            <w:left w:val="none" w:sz="0" w:space="0" w:color="auto"/>
                                            <w:bottom w:val="none" w:sz="0" w:space="0" w:color="auto"/>
                                            <w:right w:val="none" w:sz="0" w:space="0" w:color="auto"/>
                                          </w:divBdr>
                                          <w:divsChild>
                                            <w:div w:id="17934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602257">
      <w:bodyDiv w:val="1"/>
      <w:marLeft w:val="0"/>
      <w:marRight w:val="0"/>
      <w:marTop w:val="0"/>
      <w:marBottom w:val="0"/>
      <w:divBdr>
        <w:top w:val="none" w:sz="0" w:space="0" w:color="auto"/>
        <w:left w:val="none" w:sz="0" w:space="0" w:color="auto"/>
        <w:bottom w:val="none" w:sz="0" w:space="0" w:color="auto"/>
        <w:right w:val="none" w:sz="0" w:space="0" w:color="auto"/>
      </w:divBdr>
      <w:divsChild>
        <w:div w:id="1216771543">
          <w:marLeft w:val="0"/>
          <w:marRight w:val="0"/>
          <w:marTop w:val="0"/>
          <w:marBottom w:val="0"/>
          <w:divBdr>
            <w:top w:val="none" w:sz="0" w:space="0" w:color="auto"/>
            <w:left w:val="none" w:sz="0" w:space="0" w:color="auto"/>
            <w:bottom w:val="none" w:sz="0" w:space="0" w:color="auto"/>
            <w:right w:val="none" w:sz="0" w:space="0" w:color="auto"/>
          </w:divBdr>
          <w:divsChild>
            <w:div w:id="885801480">
              <w:marLeft w:val="0"/>
              <w:marRight w:val="0"/>
              <w:marTop w:val="0"/>
              <w:marBottom w:val="0"/>
              <w:divBdr>
                <w:top w:val="none" w:sz="0" w:space="0" w:color="auto"/>
                <w:left w:val="none" w:sz="0" w:space="0" w:color="auto"/>
                <w:bottom w:val="none" w:sz="0" w:space="0" w:color="auto"/>
                <w:right w:val="none" w:sz="0" w:space="0" w:color="auto"/>
              </w:divBdr>
              <w:divsChild>
                <w:div w:id="1990942057">
                  <w:marLeft w:val="0"/>
                  <w:marRight w:val="0"/>
                  <w:marTop w:val="0"/>
                  <w:marBottom w:val="0"/>
                  <w:divBdr>
                    <w:top w:val="none" w:sz="0" w:space="0" w:color="auto"/>
                    <w:left w:val="none" w:sz="0" w:space="0" w:color="auto"/>
                    <w:bottom w:val="none" w:sz="0" w:space="0" w:color="auto"/>
                    <w:right w:val="none" w:sz="0" w:space="0" w:color="auto"/>
                  </w:divBdr>
                  <w:divsChild>
                    <w:div w:id="1522283857">
                      <w:marLeft w:val="0"/>
                      <w:marRight w:val="0"/>
                      <w:marTop w:val="0"/>
                      <w:marBottom w:val="0"/>
                      <w:divBdr>
                        <w:top w:val="none" w:sz="0" w:space="0" w:color="auto"/>
                        <w:left w:val="none" w:sz="0" w:space="0" w:color="auto"/>
                        <w:bottom w:val="none" w:sz="0" w:space="0" w:color="auto"/>
                        <w:right w:val="none" w:sz="0" w:space="0" w:color="auto"/>
                      </w:divBdr>
                      <w:divsChild>
                        <w:div w:id="1971353717">
                          <w:marLeft w:val="0"/>
                          <w:marRight w:val="0"/>
                          <w:marTop w:val="0"/>
                          <w:marBottom w:val="0"/>
                          <w:divBdr>
                            <w:top w:val="none" w:sz="0" w:space="0" w:color="auto"/>
                            <w:left w:val="none" w:sz="0" w:space="0" w:color="auto"/>
                            <w:bottom w:val="none" w:sz="0" w:space="0" w:color="auto"/>
                            <w:right w:val="none" w:sz="0" w:space="0" w:color="auto"/>
                          </w:divBdr>
                          <w:divsChild>
                            <w:div w:id="919412414">
                              <w:marLeft w:val="0"/>
                              <w:marRight w:val="0"/>
                              <w:marTop w:val="0"/>
                              <w:marBottom w:val="0"/>
                              <w:divBdr>
                                <w:top w:val="none" w:sz="0" w:space="0" w:color="auto"/>
                                <w:left w:val="none" w:sz="0" w:space="0" w:color="auto"/>
                                <w:bottom w:val="none" w:sz="0" w:space="0" w:color="auto"/>
                                <w:right w:val="none" w:sz="0" w:space="0" w:color="auto"/>
                              </w:divBdr>
                              <w:divsChild>
                                <w:div w:id="1502309028">
                                  <w:marLeft w:val="0"/>
                                  <w:marRight w:val="0"/>
                                  <w:marTop w:val="0"/>
                                  <w:marBottom w:val="0"/>
                                  <w:divBdr>
                                    <w:top w:val="none" w:sz="0" w:space="0" w:color="auto"/>
                                    <w:left w:val="none" w:sz="0" w:space="0" w:color="auto"/>
                                    <w:bottom w:val="none" w:sz="0" w:space="0" w:color="auto"/>
                                    <w:right w:val="none" w:sz="0" w:space="0" w:color="auto"/>
                                  </w:divBdr>
                                  <w:divsChild>
                                    <w:div w:id="1699624526">
                                      <w:marLeft w:val="0"/>
                                      <w:marRight w:val="0"/>
                                      <w:marTop w:val="0"/>
                                      <w:marBottom w:val="0"/>
                                      <w:divBdr>
                                        <w:top w:val="none" w:sz="0" w:space="0" w:color="auto"/>
                                        <w:left w:val="none" w:sz="0" w:space="0" w:color="auto"/>
                                        <w:bottom w:val="none" w:sz="0" w:space="0" w:color="auto"/>
                                        <w:right w:val="none" w:sz="0" w:space="0" w:color="auto"/>
                                      </w:divBdr>
                                      <w:divsChild>
                                        <w:div w:id="1416591181">
                                          <w:marLeft w:val="0"/>
                                          <w:marRight w:val="0"/>
                                          <w:marTop w:val="0"/>
                                          <w:marBottom w:val="0"/>
                                          <w:divBdr>
                                            <w:top w:val="none" w:sz="0" w:space="0" w:color="auto"/>
                                            <w:left w:val="none" w:sz="0" w:space="0" w:color="auto"/>
                                            <w:bottom w:val="none" w:sz="0" w:space="0" w:color="auto"/>
                                            <w:right w:val="none" w:sz="0" w:space="0" w:color="auto"/>
                                          </w:divBdr>
                                          <w:divsChild>
                                            <w:div w:id="18589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081139">
      <w:bodyDiv w:val="1"/>
      <w:marLeft w:val="0"/>
      <w:marRight w:val="0"/>
      <w:marTop w:val="0"/>
      <w:marBottom w:val="0"/>
      <w:divBdr>
        <w:top w:val="none" w:sz="0" w:space="0" w:color="auto"/>
        <w:left w:val="none" w:sz="0" w:space="0" w:color="auto"/>
        <w:bottom w:val="none" w:sz="0" w:space="0" w:color="auto"/>
        <w:right w:val="none" w:sz="0" w:space="0" w:color="auto"/>
      </w:divBdr>
      <w:divsChild>
        <w:div w:id="68045278">
          <w:marLeft w:val="0"/>
          <w:marRight w:val="0"/>
          <w:marTop w:val="0"/>
          <w:marBottom w:val="0"/>
          <w:divBdr>
            <w:top w:val="none" w:sz="0" w:space="0" w:color="auto"/>
            <w:left w:val="none" w:sz="0" w:space="0" w:color="auto"/>
            <w:bottom w:val="none" w:sz="0" w:space="0" w:color="auto"/>
            <w:right w:val="none" w:sz="0" w:space="0" w:color="auto"/>
          </w:divBdr>
          <w:divsChild>
            <w:div w:id="1328363297">
              <w:marLeft w:val="0"/>
              <w:marRight w:val="0"/>
              <w:marTop w:val="0"/>
              <w:marBottom w:val="0"/>
              <w:divBdr>
                <w:top w:val="none" w:sz="0" w:space="0" w:color="auto"/>
                <w:left w:val="none" w:sz="0" w:space="0" w:color="auto"/>
                <w:bottom w:val="none" w:sz="0" w:space="0" w:color="auto"/>
                <w:right w:val="none" w:sz="0" w:space="0" w:color="auto"/>
              </w:divBdr>
              <w:divsChild>
                <w:div w:id="1018777604">
                  <w:marLeft w:val="0"/>
                  <w:marRight w:val="0"/>
                  <w:marTop w:val="0"/>
                  <w:marBottom w:val="0"/>
                  <w:divBdr>
                    <w:top w:val="none" w:sz="0" w:space="0" w:color="auto"/>
                    <w:left w:val="none" w:sz="0" w:space="0" w:color="auto"/>
                    <w:bottom w:val="none" w:sz="0" w:space="0" w:color="auto"/>
                    <w:right w:val="none" w:sz="0" w:space="0" w:color="auto"/>
                  </w:divBdr>
                  <w:divsChild>
                    <w:div w:id="620378571">
                      <w:marLeft w:val="0"/>
                      <w:marRight w:val="0"/>
                      <w:marTop w:val="0"/>
                      <w:marBottom w:val="0"/>
                      <w:divBdr>
                        <w:top w:val="none" w:sz="0" w:space="0" w:color="auto"/>
                        <w:left w:val="none" w:sz="0" w:space="0" w:color="auto"/>
                        <w:bottom w:val="none" w:sz="0" w:space="0" w:color="auto"/>
                        <w:right w:val="none" w:sz="0" w:space="0" w:color="auto"/>
                      </w:divBdr>
                      <w:divsChild>
                        <w:div w:id="1984659292">
                          <w:marLeft w:val="0"/>
                          <w:marRight w:val="0"/>
                          <w:marTop w:val="0"/>
                          <w:marBottom w:val="0"/>
                          <w:divBdr>
                            <w:top w:val="none" w:sz="0" w:space="0" w:color="auto"/>
                            <w:left w:val="none" w:sz="0" w:space="0" w:color="auto"/>
                            <w:bottom w:val="none" w:sz="0" w:space="0" w:color="auto"/>
                            <w:right w:val="none" w:sz="0" w:space="0" w:color="auto"/>
                          </w:divBdr>
                          <w:divsChild>
                            <w:div w:id="366487858">
                              <w:marLeft w:val="0"/>
                              <w:marRight w:val="0"/>
                              <w:marTop w:val="0"/>
                              <w:marBottom w:val="0"/>
                              <w:divBdr>
                                <w:top w:val="none" w:sz="0" w:space="0" w:color="auto"/>
                                <w:left w:val="none" w:sz="0" w:space="0" w:color="auto"/>
                                <w:bottom w:val="none" w:sz="0" w:space="0" w:color="auto"/>
                                <w:right w:val="none" w:sz="0" w:space="0" w:color="auto"/>
                              </w:divBdr>
                              <w:divsChild>
                                <w:div w:id="658466040">
                                  <w:marLeft w:val="0"/>
                                  <w:marRight w:val="0"/>
                                  <w:marTop w:val="0"/>
                                  <w:marBottom w:val="0"/>
                                  <w:divBdr>
                                    <w:top w:val="none" w:sz="0" w:space="0" w:color="auto"/>
                                    <w:left w:val="none" w:sz="0" w:space="0" w:color="auto"/>
                                    <w:bottom w:val="none" w:sz="0" w:space="0" w:color="auto"/>
                                    <w:right w:val="none" w:sz="0" w:space="0" w:color="auto"/>
                                  </w:divBdr>
                                  <w:divsChild>
                                    <w:div w:id="405690979">
                                      <w:marLeft w:val="0"/>
                                      <w:marRight w:val="0"/>
                                      <w:marTop w:val="0"/>
                                      <w:marBottom w:val="0"/>
                                      <w:divBdr>
                                        <w:top w:val="none" w:sz="0" w:space="0" w:color="auto"/>
                                        <w:left w:val="none" w:sz="0" w:space="0" w:color="auto"/>
                                        <w:bottom w:val="none" w:sz="0" w:space="0" w:color="auto"/>
                                        <w:right w:val="none" w:sz="0" w:space="0" w:color="auto"/>
                                      </w:divBdr>
                                      <w:divsChild>
                                        <w:div w:id="441801345">
                                          <w:marLeft w:val="0"/>
                                          <w:marRight w:val="0"/>
                                          <w:marTop w:val="0"/>
                                          <w:marBottom w:val="0"/>
                                          <w:divBdr>
                                            <w:top w:val="none" w:sz="0" w:space="0" w:color="auto"/>
                                            <w:left w:val="none" w:sz="0" w:space="0" w:color="auto"/>
                                            <w:bottom w:val="none" w:sz="0" w:space="0" w:color="auto"/>
                                            <w:right w:val="none" w:sz="0" w:space="0" w:color="auto"/>
                                          </w:divBdr>
                                          <w:divsChild>
                                            <w:div w:id="8260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498767">
      <w:bodyDiv w:val="1"/>
      <w:marLeft w:val="0"/>
      <w:marRight w:val="0"/>
      <w:marTop w:val="0"/>
      <w:marBottom w:val="0"/>
      <w:divBdr>
        <w:top w:val="none" w:sz="0" w:space="0" w:color="auto"/>
        <w:left w:val="none" w:sz="0" w:space="0" w:color="auto"/>
        <w:bottom w:val="none" w:sz="0" w:space="0" w:color="auto"/>
        <w:right w:val="none" w:sz="0" w:space="0" w:color="auto"/>
      </w:divBdr>
      <w:divsChild>
        <w:div w:id="1657613788">
          <w:marLeft w:val="0"/>
          <w:marRight w:val="0"/>
          <w:marTop w:val="0"/>
          <w:marBottom w:val="0"/>
          <w:divBdr>
            <w:top w:val="none" w:sz="0" w:space="0" w:color="auto"/>
            <w:left w:val="none" w:sz="0" w:space="0" w:color="auto"/>
            <w:bottom w:val="none" w:sz="0" w:space="0" w:color="auto"/>
            <w:right w:val="none" w:sz="0" w:space="0" w:color="auto"/>
          </w:divBdr>
          <w:divsChild>
            <w:div w:id="2053915498">
              <w:marLeft w:val="0"/>
              <w:marRight w:val="0"/>
              <w:marTop w:val="0"/>
              <w:marBottom w:val="0"/>
              <w:divBdr>
                <w:top w:val="none" w:sz="0" w:space="0" w:color="auto"/>
                <w:left w:val="none" w:sz="0" w:space="0" w:color="auto"/>
                <w:bottom w:val="none" w:sz="0" w:space="0" w:color="auto"/>
                <w:right w:val="none" w:sz="0" w:space="0" w:color="auto"/>
              </w:divBdr>
              <w:divsChild>
                <w:div w:id="1140423972">
                  <w:marLeft w:val="0"/>
                  <w:marRight w:val="0"/>
                  <w:marTop w:val="0"/>
                  <w:marBottom w:val="0"/>
                  <w:divBdr>
                    <w:top w:val="none" w:sz="0" w:space="0" w:color="auto"/>
                    <w:left w:val="none" w:sz="0" w:space="0" w:color="auto"/>
                    <w:bottom w:val="none" w:sz="0" w:space="0" w:color="auto"/>
                    <w:right w:val="none" w:sz="0" w:space="0" w:color="auto"/>
                  </w:divBdr>
                  <w:divsChild>
                    <w:div w:id="1618490143">
                      <w:marLeft w:val="0"/>
                      <w:marRight w:val="0"/>
                      <w:marTop w:val="0"/>
                      <w:marBottom w:val="0"/>
                      <w:divBdr>
                        <w:top w:val="none" w:sz="0" w:space="0" w:color="auto"/>
                        <w:left w:val="none" w:sz="0" w:space="0" w:color="auto"/>
                        <w:bottom w:val="none" w:sz="0" w:space="0" w:color="auto"/>
                        <w:right w:val="none" w:sz="0" w:space="0" w:color="auto"/>
                      </w:divBdr>
                      <w:divsChild>
                        <w:div w:id="2081899237">
                          <w:marLeft w:val="0"/>
                          <w:marRight w:val="0"/>
                          <w:marTop w:val="0"/>
                          <w:marBottom w:val="0"/>
                          <w:divBdr>
                            <w:top w:val="none" w:sz="0" w:space="0" w:color="auto"/>
                            <w:left w:val="none" w:sz="0" w:space="0" w:color="auto"/>
                            <w:bottom w:val="none" w:sz="0" w:space="0" w:color="auto"/>
                            <w:right w:val="none" w:sz="0" w:space="0" w:color="auto"/>
                          </w:divBdr>
                          <w:divsChild>
                            <w:div w:id="914168123">
                              <w:marLeft w:val="0"/>
                              <w:marRight w:val="0"/>
                              <w:marTop w:val="0"/>
                              <w:marBottom w:val="0"/>
                              <w:divBdr>
                                <w:top w:val="none" w:sz="0" w:space="0" w:color="auto"/>
                                <w:left w:val="none" w:sz="0" w:space="0" w:color="auto"/>
                                <w:bottom w:val="none" w:sz="0" w:space="0" w:color="auto"/>
                                <w:right w:val="none" w:sz="0" w:space="0" w:color="auto"/>
                              </w:divBdr>
                              <w:divsChild>
                                <w:div w:id="585959466">
                                  <w:marLeft w:val="0"/>
                                  <w:marRight w:val="0"/>
                                  <w:marTop w:val="0"/>
                                  <w:marBottom w:val="0"/>
                                  <w:divBdr>
                                    <w:top w:val="none" w:sz="0" w:space="0" w:color="auto"/>
                                    <w:left w:val="none" w:sz="0" w:space="0" w:color="auto"/>
                                    <w:bottom w:val="none" w:sz="0" w:space="0" w:color="auto"/>
                                    <w:right w:val="none" w:sz="0" w:space="0" w:color="auto"/>
                                  </w:divBdr>
                                  <w:divsChild>
                                    <w:div w:id="1519613484">
                                      <w:marLeft w:val="0"/>
                                      <w:marRight w:val="0"/>
                                      <w:marTop w:val="0"/>
                                      <w:marBottom w:val="0"/>
                                      <w:divBdr>
                                        <w:top w:val="none" w:sz="0" w:space="0" w:color="auto"/>
                                        <w:left w:val="none" w:sz="0" w:space="0" w:color="auto"/>
                                        <w:bottom w:val="none" w:sz="0" w:space="0" w:color="auto"/>
                                        <w:right w:val="none" w:sz="0" w:space="0" w:color="auto"/>
                                      </w:divBdr>
                                      <w:divsChild>
                                        <w:div w:id="1425610319">
                                          <w:marLeft w:val="0"/>
                                          <w:marRight w:val="0"/>
                                          <w:marTop w:val="0"/>
                                          <w:marBottom w:val="0"/>
                                          <w:divBdr>
                                            <w:top w:val="none" w:sz="0" w:space="0" w:color="auto"/>
                                            <w:left w:val="none" w:sz="0" w:space="0" w:color="auto"/>
                                            <w:bottom w:val="none" w:sz="0" w:space="0" w:color="auto"/>
                                            <w:right w:val="none" w:sz="0" w:space="0" w:color="auto"/>
                                          </w:divBdr>
                                          <w:divsChild>
                                            <w:div w:id="18228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700550">
      <w:bodyDiv w:val="1"/>
      <w:marLeft w:val="0"/>
      <w:marRight w:val="0"/>
      <w:marTop w:val="0"/>
      <w:marBottom w:val="0"/>
      <w:divBdr>
        <w:top w:val="none" w:sz="0" w:space="0" w:color="auto"/>
        <w:left w:val="none" w:sz="0" w:space="0" w:color="auto"/>
        <w:bottom w:val="none" w:sz="0" w:space="0" w:color="auto"/>
        <w:right w:val="none" w:sz="0" w:space="0" w:color="auto"/>
      </w:divBdr>
      <w:divsChild>
        <w:div w:id="976102626">
          <w:marLeft w:val="0"/>
          <w:marRight w:val="0"/>
          <w:marTop w:val="0"/>
          <w:marBottom w:val="0"/>
          <w:divBdr>
            <w:top w:val="none" w:sz="0" w:space="0" w:color="auto"/>
            <w:left w:val="none" w:sz="0" w:space="0" w:color="auto"/>
            <w:bottom w:val="none" w:sz="0" w:space="0" w:color="auto"/>
            <w:right w:val="none" w:sz="0" w:space="0" w:color="auto"/>
          </w:divBdr>
          <w:divsChild>
            <w:div w:id="1568103772">
              <w:marLeft w:val="0"/>
              <w:marRight w:val="0"/>
              <w:marTop w:val="0"/>
              <w:marBottom w:val="0"/>
              <w:divBdr>
                <w:top w:val="none" w:sz="0" w:space="0" w:color="auto"/>
                <w:left w:val="none" w:sz="0" w:space="0" w:color="auto"/>
                <w:bottom w:val="none" w:sz="0" w:space="0" w:color="auto"/>
                <w:right w:val="none" w:sz="0" w:space="0" w:color="auto"/>
              </w:divBdr>
              <w:divsChild>
                <w:div w:id="683631412">
                  <w:marLeft w:val="0"/>
                  <w:marRight w:val="0"/>
                  <w:marTop w:val="0"/>
                  <w:marBottom w:val="0"/>
                  <w:divBdr>
                    <w:top w:val="none" w:sz="0" w:space="0" w:color="auto"/>
                    <w:left w:val="none" w:sz="0" w:space="0" w:color="auto"/>
                    <w:bottom w:val="none" w:sz="0" w:space="0" w:color="auto"/>
                    <w:right w:val="none" w:sz="0" w:space="0" w:color="auto"/>
                  </w:divBdr>
                  <w:divsChild>
                    <w:div w:id="1493912299">
                      <w:marLeft w:val="0"/>
                      <w:marRight w:val="0"/>
                      <w:marTop w:val="0"/>
                      <w:marBottom w:val="0"/>
                      <w:divBdr>
                        <w:top w:val="none" w:sz="0" w:space="0" w:color="auto"/>
                        <w:left w:val="none" w:sz="0" w:space="0" w:color="auto"/>
                        <w:bottom w:val="none" w:sz="0" w:space="0" w:color="auto"/>
                        <w:right w:val="none" w:sz="0" w:space="0" w:color="auto"/>
                      </w:divBdr>
                      <w:divsChild>
                        <w:div w:id="25765499">
                          <w:marLeft w:val="0"/>
                          <w:marRight w:val="0"/>
                          <w:marTop w:val="0"/>
                          <w:marBottom w:val="0"/>
                          <w:divBdr>
                            <w:top w:val="none" w:sz="0" w:space="0" w:color="auto"/>
                            <w:left w:val="none" w:sz="0" w:space="0" w:color="auto"/>
                            <w:bottom w:val="none" w:sz="0" w:space="0" w:color="auto"/>
                            <w:right w:val="none" w:sz="0" w:space="0" w:color="auto"/>
                          </w:divBdr>
                          <w:divsChild>
                            <w:div w:id="679625029">
                              <w:marLeft w:val="0"/>
                              <w:marRight w:val="0"/>
                              <w:marTop w:val="0"/>
                              <w:marBottom w:val="0"/>
                              <w:divBdr>
                                <w:top w:val="none" w:sz="0" w:space="0" w:color="auto"/>
                                <w:left w:val="none" w:sz="0" w:space="0" w:color="auto"/>
                                <w:bottom w:val="none" w:sz="0" w:space="0" w:color="auto"/>
                                <w:right w:val="none" w:sz="0" w:space="0" w:color="auto"/>
                              </w:divBdr>
                              <w:divsChild>
                                <w:div w:id="1159349641">
                                  <w:marLeft w:val="0"/>
                                  <w:marRight w:val="0"/>
                                  <w:marTop w:val="0"/>
                                  <w:marBottom w:val="0"/>
                                  <w:divBdr>
                                    <w:top w:val="none" w:sz="0" w:space="0" w:color="auto"/>
                                    <w:left w:val="none" w:sz="0" w:space="0" w:color="auto"/>
                                    <w:bottom w:val="none" w:sz="0" w:space="0" w:color="auto"/>
                                    <w:right w:val="none" w:sz="0" w:space="0" w:color="auto"/>
                                  </w:divBdr>
                                  <w:divsChild>
                                    <w:div w:id="1760832877">
                                      <w:marLeft w:val="0"/>
                                      <w:marRight w:val="0"/>
                                      <w:marTop w:val="0"/>
                                      <w:marBottom w:val="0"/>
                                      <w:divBdr>
                                        <w:top w:val="none" w:sz="0" w:space="0" w:color="auto"/>
                                        <w:left w:val="none" w:sz="0" w:space="0" w:color="auto"/>
                                        <w:bottom w:val="none" w:sz="0" w:space="0" w:color="auto"/>
                                        <w:right w:val="none" w:sz="0" w:space="0" w:color="auto"/>
                                      </w:divBdr>
                                      <w:divsChild>
                                        <w:div w:id="1341663251">
                                          <w:marLeft w:val="0"/>
                                          <w:marRight w:val="0"/>
                                          <w:marTop w:val="0"/>
                                          <w:marBottom w:val="0"/>
                                          <w:divBdr>
                                            <w:top w:val="none" w:sz="0" w:space="0" w:color="auto"/>
                                            <w:left w:val="none" w:sz="0" w:space="0" w:color="auto"/>
                                            <w:bottom w:val="none" w:sz="0" w:space="0" w:color="auto"/>
                                            <w:right w:val="none" w:sz="0" w:space="0" w:color="auto"/>
                                          </w:divBdr>
                                          <w:divsChild>
                                            <w:div w:id="9644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835</Words>
  <Characters>4763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2019-04-15T12:21:00Z</cp:lastPrinted>
  <dcterms:created xsi:type="dcterms:W3CDTF">2019-04-08T12:07:00Z</dcterms:created>
  <dcterms:modified xsi:type="dcterms:W3CDTF">2019-05-07T08:27:00Z</dcterms:modified>
</cp:coreProperties>
</file>